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8" w:rsidRDefault="00CD4708" w:rsidP="00CD4708">
      <w:pPr>
        <w:spacing w:after="0" w:line="312" w:lineRule="auto"/>
        <w:ind w:left="1135" w:firstLine="708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en-US"/>
        </w:rPr>
        <w:t>Dierk Scheel, Prof. Dr.</w:t>
      </w:r>
    </w:p>
    <w:p w:rsidR="00CD4708" w:rsidRDefault="00CD4708" w:rsidP="00CD4708">
      <w:pPr>
        <w:autoSpaceDE w:val="0"/>
        <w:autoSpaceDN w:val="0"/>
        <w:spacing w:after="0" w:line="312" w:lineRule="auto"/>
        <w:ind w:left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(*07.11.1950, Celle, Germany)</w:t>
      </w:r>
    </w:p>
    <w:p w:rsidR="00CD4708" w:rsidRDefault="00CD4708" w:rsidP="00CD4708">
      <w:pPr>
        <w:autoSpaceDE w:val="0"/>
        <w:autoSpaceDN w:val="0"/>
        <w:spacing w:after="120" w:line="312" w:lineRule="auto"/>
        <w:ind w:left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German</w:t>
      </w:r>
    </w:p>
    <w:p w:rsidR="00CD4708" w:rsidRDefault="00CD4708" w:rsidP="00CD4708">
      <w:pPr>
        <w:autoSpaceDE w:val="0"/>
        <w:autoSpaceDN w:val="0"/>
        <w:spacing w:after="0" w:line="312" w:lineRule="auto"/>
        <w:ind w:left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Leibniz Institute of Plant Biochemistry (IPB), </w:t>
      </w:r>
    </w:p>
    <w:p w:rsidR="00CD4708" w:rsidRDefault="00CD4708" w:rsidP="00CD4708">
      <w:pPr>
        <w:autoSpaceDE w:val="0"/>
        <w:autoSpaceDN w:val="0"/>
        <w:spacing w:after="0" w:line="312" w:lineRule="auto"/>
        <w:ind w:left="1843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Weinberg 3, 06120 Halle, Germany</w:t>
      </w:r>
    </w:p>
    <w:p w:rsidR="00CD4708" w:rsidRDefault="004A25B8" w:rsidP="00CD4708">
      <w:pPr>
        <w:autoSpaceDE w:val="0"/>
        <w:autoSpaceDN w:val="0"/>
        <w:spacing w:after="0" w:line="312" w:lineRule="auto"/>
        <w:ind w:left="18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Phone: +49 345 5582 1410</w:t>
      </w:r>
    </w:p>
    <w:p w:rsidR="00CD4708" w:rsidRDefault="00CD4708" w:rsidP="00CD4708">
      <w:pPr>
        <w:autoSpaceDE w:val="0"/>
        <w:autoSpaceDN w:val="0"/>
        <w:spacing w:before="120" w:after="120" w:line="312" w:lineRule="auto"/>
        <w:ind w:left="1843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E-mail: dscheel@ipb-halle.de</w:t>
      </w:r>
    </w:p>
    <w:p w:rsidR="00CD4708" w:rsidRDefault="00CD4708" w:rsidP="004A25B8">
      <w:pPr>
        <w:tabs>
          <w:tab w:val="left" w:pos="1701"/>
        </w:tabs>
        <w:autoSpaceDE w:val="0"/>
        <w:autoSpaceDN w:val="0"/>
        <w:spacing w:after="0" w:line="312" w:lineRule="auto"/>
        <w:ind w:left="1701" w:hanging="170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ORCID: 0000-0002-2105-6711</w:t>
      </w:r>
    </w:p>
    <w:p w:rsidR="00CD4708" w:rsidRDefault="00CD4708" w:rsidP="00CD4708">
      <w:pPr>
        <w:autoSpaceDE w:val="0"/>
        <w:autoSpaceDN w:val="0"/>
        <w:spacing w:before="360" w:after="0" w:line="312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Education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US"/>
        </w:rPr>
        <w:t>1993</w:t>
      </w:r>
      <w:r>
        <w:rPr>
          <w:rFonts w:ascii="Arial" w:hAnsi="Arial" w:cs="Arial"/>
          <w:color w:val="000000"/>
          <w:lang w:val="en-US"/>
        </w:rPr>
        <w:tab/>
        <w:t>Habilitation in Biochemistry at the</w:t>
      </w:r>
      <w:r>
        <w:rPr>
          <w:rFonts w:ascii="Arial" w:hAnsi="Arial" w:cs="Arial"/>
          <w:color w:val="000000"/>
          <w:lang w:val="en-GB"/>
        </w:rPr>
        <w:t xml:space="preserve"> University of Cologne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1976–1979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GB"/>
        </w:rPr>
        <w:t xml:space="preserve">PhD-Thesis, Department of Plant Biochemistry at the University of </w:t>
      </w:r>
      <w:r>
        <w:rPr>
          <w:rFonts w:ascii="Arial" w:hAnsi="Arial" w:cs="Arial"/>
          <w:color w:val="000000"/>
          <w:lang w:val="en-US"/>
        </w:rPr>
        <w:t>Freiburg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1969–1975</w:t>
      </w:r>
      <w:r>
        <w:rPr>
          <w:rFonts w:ascii="Arial" w:hAnsi="Arial" w:cs="Arial"/>
          <w:color w:val="000000"/>
          <w:lang w:val="en-US"/>
        </w:rPr>
        <w:tab/>
        <w:t>Studies of Biology and Chemistry at the University of Freiburg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1969</w:t>
      </w:r>
      <w:r>
        <w:rPr>
          <w:rFonts w:ascii="Arial" w:hAnsi="Arial" w:cs="Arial"/>
          <w:color w:val="000000"/>
          <w:lang w:val="en-US"/>
        </w:rPr>
        <w:tab/>
        <w:t>Abitur at the Hermann-Billung-Gymnasium, Celle</w:t>
      </w:r>
    </w:p>
    <w:p w:rsidR="00CD4708" w:rsidRDefault="00CD4708" w:rsidP="00CD4708">
      <w:pPr>
        <w:autoSpaceDE w:val="0"/>
        <w:autoSpaceDN w:val="0"/>
        <w:spacing w:before="360" w:after="0" w:line="312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Academic positions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1994</w:t>
      </w:r>
      <w:r w:rsidR="004A25B8">
        <w:rPr>
          <w:rFonts w:ascii="Arial" w:hAnsi="Arial" w:cs="Arial"/>
          <w:color w:val="000000"/>
          <w:lang w:val="en-US"/>
        </w:rPr>
        <w:t>-2018</w:t>
      </w:r>
      <w:r>
        <w:rPr>
          <w:rFonts w:ascii="Arial" w:hAnsi="Arial" w:cs="Arial"/>
          <w:color w:val="000000"/>
          <w:lang w:val="en-US"/>
        </w:rPr>
        <w:tab/>
        <w:t>Departmental Head of the Department of Stress and Developmental Biology, Leibniz Institute of Plant Biochemistry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and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Professor of Developmental Biology, Martin Luther University Halle-Wittenberg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2005-2007</w:t>
      </w:r>
      <w:r>
        <w:rPr>
          <w:rFonts w:ascii="Arial" w:hAnsi="Arial" w:cs="Arial"/>
          <w:color w:val="000000"/>
          <w:lang w:val="en-US"/>
        </w:rPr>
        <w:tab/>
        <w:t>Scientific Director of the Leibniz Institute of Plant Biochemistry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1998–2004</w:t>
      </w:r>
      <w:r>
        <w:rPr>
          <w:rFonts w:ascii="Arial" w:hAnsi="Arial" w:cs="Arial"/>
          <w:color w:val="000000"/>
          <w:lang w:val="en-US"/>
        </w:rPr>
        <w:tab/>
        <w:t xml:space="preserve">Scientific Director of the Leibniz Institute of Plant Biochemistry 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1988</w:t>
      </w:r>
      <w:r>
        <w:rPr>
          <w:rFonts w:ascii="Arial" w:hAnsi="Arial" w:cs="Arial"/>
          <w:color w:val="000000"/>
          <w:lang w:val="en-US"/>
        </w:rPr>
        <w:tab/>
        <w:t>Visiting Scientist of the Frontier Research Program at the RIKEN Institute, Wako City, Japan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US"/>
        </w:rPr>
        <w:t>1983–</w:t>
      </w:r>
      <w:r>
        <w:rPr>
          <w:rFonts w:ascii="Arial" w:hAnsi="Arial" w:cs="Arial"/>
          <w:color w:val="000000"/>
          <w:lang w:val="en-GB"/>
        </w:rPr>
        <w:t>1994</w:t>
      </w:r>
      <w:r>
        <w:rPr>
          <w:rFonts w:ascii="Arial" w:hAnsi="Arial" w:cs="Arial"/>
          <w:color w:val="000000"/>
          <w:lang w:val="en-GB"/>
        </w:rPr>
        <w:tab/>
        <w:t>Research Group Leader at the Department of Biochemistry of the Max Planck Institute for Plant Breading Research, Cologne</w:t>
      </w:r>
    </w:p>
    <w:p w:rsidR="00CD4708" w:rsidRDefault="00CD4708" w:rsidP="00CD4708">
      <w:pPr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1982-1983</w:t>
      </w:r>
      <w:r>
        <w:rPr>
          <w:rFonts w:ascii="Arial" w:hAnsi="Arial" w:cs="Arial"/>
          <w:color w:val="000000"/>
          <w:lang w:val="en-GB"/>
        </w:rPr>
        <w:tab/>
        <w:t>Postdoctoral Researcher (DFG Fellowship) at the University of California, Berkeley, USA, Pesticide Chemistry and Toxicology Laboratory</w:t>
      </w:r>
    </w:p>
    <w:p w:rsidR="00CD4708" w:rsidRDefault="00CD4708" w:rsidP="00CD4708">
      <w:pPr>
        <w:autoSpaceDE w:val="0"/>
        <w:autoSpaceDN w:val="0"/>
        <w:spacing w:before="360" w:after="0" w:line="312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Awards</w:t>
      </w:r>
    </w:p>
    <w:p w:rsidR="00CD4708" w:rsidRDefault="00CD4708" w:rsidP="00CD4708">
      <w:pPr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2000</w:t>
      </w:r>
      <w:r>
        <w:rPr>
          <w:rFonts w:ascii="Arial" w:hAnsi="Arial" w:cs="Arial"/>
          <w:color w:val="000000"/>
          <w:lang w:val="en-US"/>
        </w:rPr>
        <w:tab/>
        <w:t xml:space="preserve">Member of the Leopoldina, National Academy </w:t>
      </w:r>
      <w:r w:rsidR="00957072">
        <w:rPr>
          <w:rFonts w:ascii="Arial" w:hAnsi="Arial" w:cs="Arial"/>
          <w:color w:val="000000"/>
          <w:lang w:val="en-US"/>
        </w:rPr>
        <w:t xml:space="preserve">of </w:t>
      </w:r>
      <w:r>
        <w:rPr>
          <w:rFonts w:ascii="Arial" w:hAnsi="Arial" w:cs="Arial"/>
          <w:color w:val="000000"/>
          <w:lang w:val="en-US"/>
        </w:rPr>
        <w:t>Science</w:t>
      </w:r>
      <w:r w:rsidR="0018206E">
        <w:rPr>
          <w:rFonts w:ascii="Arial" w:hAnsi="Arial" w:cs="Arial"/>
          <w:color w:val="000000"/>
          <w:lang w:val="en-US"/>
        </w:rPr>
        <w:t>s</w:t>
      </w:r>
    </w:p>
    <w:p w:rsidR="00CD4708" w:rsidRDefault="00CD4708" w:rsidP="00CD4708">
      <w:pPr>
        <w:autoSpaceDE w:val="0"/>
        <w:autoSpaceDN w:val="0"/>
        <w:spacing w:before="360" w:after="0" w:line="312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Editorial Boards</w:t>
      </w:r>
    </w:p>
    <w:p w:rsidR="00CD4708" w:rsidRDefault="00CD4708" w:rsidP="00CD4708">
      <w:pPr>
        <w:shd w:val="clear" w:color="auto" w:fill="FFFFFF"/>
        <w:tabs>
          <w:tab w:val="left" w:pos="1843"/>
        </w:tabs>
        <w:autoSpaceDE w:val="0"/>
        <w:autoSpaceDN w:val="0"/>
        <w:spacing w:after="0" w:line="312" w:lineRule="auto"/>
        <w:ind w:left="1843" w:hanging="1843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2007</w:t>
      </w:r>
      <w:r w:rsidR="004A25B8">
        <w:rPr>
          <w:rFonts w:ascii="Arial" w:hAnsi="Arial" w:cs="Arial"/>
          <w:color w:val="000000"/>
          <w:lang w:val="en-GB"/>
        </w:rPr>
        <w:t>-2017</w:t>
      </w:r>
      <w:r>
        <w:rPr>
          <w:rFonts w:ascii="Arial" w:hAnsi="Arial" w:cs="Arial"/>
          <w:color w:val="000000"/>
          <w:lang w:val="en-GB"/>
        </w:rPr>
        <w:tab/>
        <w:t>The Plant Journal</w:t>
      </w:r>
    </w:p>
    <w:p w:rsidR="00CD4708" w:rsidRDefault="00CD4708" w:rsidP="00CD4708">
      <w:pPr>
        <w:autoSpaceDE w:val="0"/>
        <w:autoSpaceDN w:val="0"/>
        <w:spacing w:before="360" w:after="0" w:line="312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Expertise</w:t>
      </w:r>
    </w:p>
    <w:p w:rsidR="00CD4708" w:rsidRDefault="00CD4708" w:rsidP="00CD4708">
      <w:pPr>
        <w:autoSpaceDE w:val="0"/>
        <w:autoSpaceDN w:val="0"/>
        <w:spacing w:after="0" w:line="312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Plant-microbe interaction, plant immunity, metabolomics, signal transduction.</w:t>
      </w:r>
    </w:p>
    <w:p w:rsidR="00391CA4" w:rsidRPr="004A25B8" w:rsidRDefault="00391CA4" w:rsidP="004A25B8">
      <w:pPr>
        <w:ind w:left="1416" w:hanging="1416"/>
        <w:rPr>
          <w:rFonts w:ascii="Arial" w:hAnsi="Arial" w:cs="Arial"/>
          <w:lang w:val="en-US"/>
        </w:rPr>
      </w:pPr>
    </w:p>
    <w:sectPr w:rsidR="00391CA4" w:rsidRPr="004A2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8"/>
    <w:rsid w:val="0018206E"/>
    <w:rsid w:val="0027104D"/>
    <w:rsid w:val="00391CA4"/>
    <w:rsid w:val="004A25B8"/>
    <w:rsid w:val="00957072"/>
    <w:rsid w:val="00C00787"/>
    <w:rsid w:val="00C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qFormat/>
    <w:rsid w:val="00CD4708"/>
    <w:pPr>
      <w:widowControl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qFormat/>
    <w:rsid w:val="00CD4708"/>
    <w:pPr>
      <w:widowControl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Scheel, Dierk</dc:creator>
  <cp:lastModifiedBy>sberlin</cp:lastModifiedBy>
  <cp:revision>2</cp:revision>
  <dcterms:created xsi:type="dcterms:W3CDTF">2019-02-27T12:01:00Z</dcterms:created>
  <dcterms:modified xsi:type="dcterms:W3CDTF">2019-02-27T12:01:00Z</dcterms:modified>
</cp:coreProperties>
</file>